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59" w:rsidRPr="009E6459" w:rsidRDefault="009E6459" w:rsidP="009E6459">
      <w:pPr>
        <w:spacing w:before="100" w:beforeAutospacing="1" w:after="100" w:afterAutospacing="1"/>
        <w:jc w:val="center"/>
        <w:rPr>
          <w:rFonts w:ascii="Times New Roman" w:eastAsia="Times New Roman" w:hAnsi="Times New Roman" w:cs="Times New Roman"/>
          <w:b/>
          <w:bCs/>
          <w:color w:val="000000"/>
          <w:sz w:val="24"/>
          <w:szCs w:val="24"/>
        </w:rPr>
      </w:pPr>
      <w:r w:rsidRPr="009E6459">
        <w:rPr>
          <w:rFonts w:ascii="Times New Roman" w:eastAsia="Times New Roman" w:hAnsi="Times New Roman" w:cs="Times New Roman"/>
          <w:b/>
          <w:bCs/>
          <w:color w:val="000000"/>
          <w:sz w:val="24"/>
          <w:szCs w:val="24"/>
        </w:rPr>
        <w:t>Paragraph Rubric</w:t>
      </w:r>
    </w:p>
    <w:p w:rsidR="009E6459" w:rsidRPr="009E6459" w:rsidRDefault="009E6459" w:rsidP="009E6459">
      <w:pPr>
        <w:spacing w:before="100" w:beforeAutospacing="1" w:after="100" w:afterAutospacing="1"/>
        <w:jc w:val="center"/>
        <w:rPr>
          <w:rFonts w:ascii="Times New Roman" w:eastAsia="Times New Roman" w:hAnsi="Times New Roman" w:cs="Times New Roman"/>
          <w:color w:val="000000"/>
          <w:sz w:val="24"/>
          <w:szCs w:val="24"/>
        </w:rPr>
      </w:pPr>
      <w:r w:rsidRPr="009E6459">
        <w:rPr>
          <w:rFonts w:ascii="Times New Roman" w:eastAsia="Times New Roman" w:hAnsi="Times New Roman" w:cs="Times New Roman"/>
          <w:color w:val="000000"/>
          <w:sz w:val="24"/>
          <w:szCs w:val="24"/>
        </w:rPr>
        <w:t xml:space="preserve">A rubric is a grading tool that describes the criteria, or "what counts," for the assignment.  It also describes each of the criteria according to gradations of quality, with descriptions of strong, middling, and problematic student work.  The criteria are listed in the column on the left.  The numbers in the </w:t>
      </w:r>
      <w:r>
        <w:rPr>
          <w:rFonts w:ascii="Times New Roman" w:eastAsia="Times New Roman" w:hAnsi="Times New Roman" w:cs="Times New Roman"/>
          <w:color w:val="000000"/>
          <w:sz w:val="24"/>
          <w:szCs w:val="24"/>
        </w:rPr>
        <w:t>top row indicate quality, with 2</w:t>
      </w:r>
      <w:r w:rsidRPr="009E6459">
        <w:rPr>
          <w:rFonts w:ascii="Times New Roman" w:eastAsia="Times New Roman" w:hAnsi="Times New Roman" w:cs="Times New Roman"/>
          <w:color w:val="000000"/>
          <w:sz w:val="24"/>
          <w:szCs w:val="24"/>
        </w:rPr>
        <w:t xml:space="preserve"> being the best.   The number 0 is something everyone wants to avoid.  Students may use the rubric as a check list to determine if the</w:t>
      </w:r>
      <w:r>
        <w:rPr>
          <w:rFonts w:ascii="Times New Roman" w:eastAsia="Times New Roman" w:hAnsi="Times New Roman" w:cs="Times New Roman"/>
          <w:color w:val="000000"/>
          <w:sz w:val="24"/>
          <w:szCs w:val="24"/>
        </w:rPr>
        <w:t>ir</w:t>
      </w:r>
      <w:r w:rsidRPr="009E6459">
        <w:rPr>
          <w:rFonts w:ascii="Times New Roman" w:eastAsia="Times New Roman" w:hAnsi="Times New Roman" w:cs="Times New Roman"/>
          <w:color w:val="000000"/>
          <w:sz w:val="24"/>
          <w:szCs w:val="24"/>
        </w:rPr>
        <w:t xml:space="preserve"> writing meets the criteria of the assignment.</w:t>
      </w: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972"/>
        <w:gridCol w:w="1972"/>
        <w:gridCol w:w="1784"/>
        <w:gridCol w:w="1972"/>
      </w:tblGrid>
      <w:tr w:rsidR="009E6459" w:rsidRPr="009E6459" w:rsidTr="009E6459">
        <w:trPr>
          <w:tblCellSpacing w:w="0" w:type="dxa"/>
          <w:jc w:val="center"/>
        </w:trPr>
        <w:tc>
          <w:tcPr>
            <w:tcW w:w="8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b/>
                <w:bCs/>
                <w:sz w:val="24"/>
                <w:szCs w:val="24"/>
              </w:rPr>
              <w:t>Point Value</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jc w:val="center"/>
              <w:rPr>
                <w:rFonts w:ascii="Times New Roman" w:eastAsia="Times New Roman" w:hAnsi="Times New Roman" w:cs="Times New Roman"/>
                <w:sz w:val="24"/>
                <w:szCs w:val="24"/>
              </w:rPr>
            </w:pPr>
            <w:r w:rsidRPr="009E6459">
              <w:rPr>
                <w:rFonts w:ascii="Times New Roman" w:eastAsia="Times New Roman" w:hAnsi="Times New Roman" w:cs="Times New Roman"/>
                <w:b/>
                <w:bCs/>
                <w:sz w:val="24"/>
                <w:szCs w:val="24"/>
              </w:rPr>
              <w:t>2 points</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jc w:val="center"/>
              <w:rPr>
                <w:rFonts w:ascii="Times New Roman" w:eastAsia="Times New Roman" w:hAnsi="Times New Roman" w:cs="Times New Roman"/>
                <w:sz w:val="24"/>
                <w:szCs w:val="24"/>
              </w:rPr>
            </w:pPr>
            <w:r w:rsidRPr="009E6459">
              <w:rPr>
                <w:rFonts w:ascii="Times New Roman" w:eastAsia="Times New Roman" w:hAnsi="Times New Roman" w:cs="Times New Roman"/>
                <w:b/>
                <w:bCs/>
                <w:sz w:val="24"/>
                <w:szCs w:val="24"/>
              </w:rPr>
              <w:t>1 points</w:t>
            </w:r>
          </w:p>
        </w:tc>
        <w:tc>
          <w:tcPr>
            <w:tcW w:w="9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jc w:val="center"/>
              <w:rPr>
                <w:rFonts w:ascii="Times New Roman" w:eastAsia="Times New Roman" w:hAnsi="Times New Roman" w:cs="Times New Roman"/>
                <w:sz w:val="24"/>
                <w:szCs w:val="24"/>
              </w:rPr>
            </w:pPr>
            <w:r w:rsidRPr="009E6459">
              <w:rPr>
                <w:rFonts w:ascii="Times New Roman" w:eastAsia="Times New Roman" w:hAnsi="Times New Roman" w:cs="Times New Roman"/>
                <w:b/>
                <w:bCs/>
                <w:sz w:val="24"/>
                <w:szCs w:val="24"/>
              </w:rPr>
              <w:t>.5 points</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jc w:val="center"/>
              <w:rPr>
                <w:rFonts w:ascii="Times New Roman" w:eastAsia="Times New Roman" w:hAnsi="Times New Roman" w:cs="Times New Roman"/>
                <w:sz w:val="24"/>
                <w:szCs w:val="24"/>
              </w:rPr>
            </w:pPr>
            <w:r w:rsidRPr="009E6459">
              <w:rPr>
                <w:rFonts w:ascii="Times New Roman" w:eastAsia="Times New Roman" w:hAnsi="Times New Roman" w:cs="Times New Roman"/>
                <w:b/>
                <w:bCs/>
                <w:sz w:val="24"/>
                <w:szCs w:val="24"/>
              </w:rPr>
              <w:t>0 points</w:t>
            </w:r>
          </w:p>
        </w:tc>
      </w:tr>
      <w:tr w:rsidR="009E6459" w:rsidRPr="009E6459" w:rsidTr="009E6459">
        <w:trPr>
          <w:tblCellSpacing w:w="0" w:type="dxa"/>
          <w:jc w:val="center"/>
        </w:trPr>
        <w:tc>
          <w:tcPr>
            <w:tcW w:w="8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b/>
                <w:bCs/>
                <w:sz w:val="24"/>
                <w:szCs w:val="24"/>
              </w:rPr>
              <w:t>Topic Sentence</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Interesting, original topic sentence, reflecting thought and insight; focused on one interesting main idea.</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Clearly stated topic sentence presents one main idea.</w:t>
            </w:r>
            <w:r w:rsidRPr="009E6459">
              <w:rPr>
                <w:rFonts w:ascii="Times New Roman" w:eastAsia="Times New Roman" w:hAnsi="Times New Roman" w:cs="Times New Roman"/>
                <w:sz w:val="24"/>
                <w:szCs w:val="24"/>
              </w:rPr>
              <w:br/>
              <w:t> </w:t>
            </w:r>
          </w:p>
        </w:tc>
        <w:tc>
          <w:tcPr>
            <w:tcW w:w="9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Acceptable topic sentence presents one idea.</w:t>
            </w:r>
            <w:r w:rsidRPr="009E6459">
              <w:rPr>
                <w:rFonts w:ascii="Times New Roman" w:eastAsia="Times New Roman" w:hAnsi="Times New Roman" w:cs="Times New Roman"/>
                <w:sz w:val="24"/>
                <w:szCs w:val="24"/>
              </w:rPr>
              <w:br/>
              <w:t> </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Missing, invalid, or</w:t>
            </w:r>
            <w:r>
              <w:rPr>
                <w:rFonts w:ascii="Times New Roman" w:eastAsia="Times New Roman" w:hAnsi="Times New Roman" w:cs="Times New Roman"/>
                <w:sz w:val="24"/>
                <w:szCs w:val="24"/>
              </w:rPr>
              <w:t xml:space="preserve"> inappropriate topic sentence; </w:t>
            </w:r>
            <w:r w:rsidRPr="009E6459">
              <w:rPr>
                <w:rFonts w:ascii="Times New Roman" w:eastAsia="Times New Roman" w:hAnsi="Times New Roman" w:cs="Times New Roman"/>
                <w:sz w:val="24"/>
                <w:szCs w:val="24"/>
              </w:rPr>
              <w:t>main idea is missing.</w:t>
            </w:r>
            <w:r w:rsidRPr="009E6459">
              <w:rPr>
                <w:rFonts w:ascii="Times New Roman" w:eastAsia="Times New Roman" w:hAnsi="Times New Roman" w:cs="Times New Roman"/>
                <w:sz w:val="24"/>
                <w:szCs w:val="24"/>
              </w:rPr>
              <w:br/>
              <w:t> </w:t>
            </w:r>
          </w:p>
        </w:tc>
      </w:tr>
      <w:tr w:rsidR="009E6459" w:rsidRPr="009E6459" w:rsidTr="009E6459">
        <w:trPr>
          <w:tblCellSpacing w:w="0" w:type="dxa"/>
          <w:jc w:val="center"/>
        </w:trPr>
        <w:tc>
          <w:tcPr>
            <w:tcW w:w="8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b/>
                <w:bCs/>
                <w:sz w:val="24"/>
                <w:szCs w:val="24"/>
              </w:rPr>
              <w:t>Supporting Details </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Interesting, concrete and descriptive examples and details with explanations that relate to the topic. </w:t>
            </w:r>
            <w:r w:rsidRPr="009E6459">
              <w:rPr>
                <w:rFonts w:ascii="Times New Roman" w:eastAsia="Times New Roman" w:hAnsi="Times New Roman" w:cs="Times New Roman"/>
                <w:i/>
                <w:iCs/>
                <w:sz w:val="24"/>
                <w:szCs w:val="24"/>
              </w:rPr>
              <w:t> </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Examples and details relate to the topic and some explanation is included. </w:t>
            </w:r>
          </w:p>
        </w:tc>
        <w:tc>
          <w:tcPr>
            <w:tcW w:w="9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Sufficient number of examples and details that relate to the topic.</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Insufficient, vague, or undeveloped examples. </w:t>
            </w:r>
          </w:p>
        </w:tc>
      </w:tr>
      <w:tr w:rsidR="009E6459" w:rsidRPr="009E6459" w:rsidTr="009E6459">
        <w:trPr>
          <w:tblCellSpacing w:w="0" w:type="dxa"/>
          <w:jc w:val="center"/>
        </w:trPr>
        <w:tc>
          <w:tcPr>
            <w:tcW w:w="8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b/>
                <w:bCs/>
                <w:sz w:val="24"/>
                <w:szCs w:val="24"/>
              </w:rPr>
              <w:t>Organization and Transitions</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Thoughtful, logical progression of supporting examples; Mature transitions between ideas.</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Details are arranged in a logical progression; appropriate transitions.</w:t>
            </w:r>
          </w:p>
        </w:tc>
        <w:tc>
          <w:tcPr>
            <w:tcW w:w="9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Acceptable arrangement of examples; transitions may be weak.</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No discernible pattern of organization; Unrelated details; no transitions.</w:t>
            </w:r>
          </w:p>
        </w:tc>
      </w:tr>
      <w:tr w:rsidR="009E6459" w:rsidRPr="009E6459" w:rsidTr="009E6459">
        <w:trPr>
          <w:tblCellSpacing w:w="0" w:type="dxa"/>
          <w:jc w:val="center"/>
        </w:trPr>
        <w:tc>
          <w:tcPr>
            <w:tcW w:w="8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b/>
                <w:bCs/>
                <w:sz w:val="24"/>
                <w:szCs w:val="24"/>
              </w:rPr>
              <w:t>Style</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Appropriate tone, distinctive voice; pleasing variety in sentence structure; Vivid diction, precise word choices.</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Appropriate tone; Clear sentences with varied structures; Effective diction.</w:t>
            </w:r>
          </w:p>
        </w:tc>
        <w:tc>
          <w:tcPr>
            <w:tcW w:w="9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Acceptable tone; some variety in sentence structures; Adequate diction and word choices.</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Inconsistent or Inappropriate tone; Awkward, unclear, or incomplete sentences; Bland diction, poor word choice.</w:t>
            </w:r>
          </w:p>
        </w:tc>
      </w:tr>
      <w:tr w:rsidR="009E6459" w:rsidRPr="009E6459" w:rsidTr="009E6459">
        <w:trPr>
          <w:tblCellSpacing w:w="0" w:type="dxa"/>
          <w:jc w:val="center"/>
        </w:trPr>
        <w:tc>
          <w:tcPr>
            <w:tcW w:w="8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b/>
                <w:bCs/>
                <w:sz w:val="24"/>
                <w:szCs w:val="24"/>
              </w:rPr>
              <w:t>Mechanics</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Consistent standard English usage, spelling, and punctuation. No errors.</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Some errors, but none major, in usage, spelling, or punctuation. (1-2)</w:t>
            </w:r>
          </w:p>
        </w:tc>
        <w:tc>
          <w:tcPr>
            <w:tcW w:w="9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A few errors in usage, spelling, or punctuation (3-4)</w:t>
            </w:r>
          </w:p>
        </w:tc>
        <w:tc>
          <w:tcPr>
            <w:tcW w:w="1050" w:type="pct"/>
            <w:tcBorders>
              <w:top w:val="outset" w:sz="6" w:space="0" w:color="auto"/>
              <w:left w:val="outset" w:sz="6" w:space="0" w:color="auto"/>
              <w:bottom w:val="outset" w:sz="6" w:space="0" w:color="auto"/>
              <w:right w:val="outset" w:sz="6" w:space="0" w:color="auto"/>
            </w:tcBorders>
            <w:hideMark/>
          </w:tcPr>
          <w:p w:rsidR="009E6459" w:rsidRPr="009E6459" w:rsidRDefault="009E6459" w:rsidP="009E6459">
            <w:pPr>
              <w:spacing w:before="100" w:beforeAutospacing="1" w:after="100" w:afterAutospacing="1"/>
              <w:rPr>
                <w:rFonts w:ascii="Times New Roman" w:eastAsia="Times New Roman" w:hAnsi="Times New Roman" w:cs="Times New Roman"/>
                <w:sz w:val="24"/>
                <w:szCs w:val="24"/>
              </w:rPr>
            </w:pPr>
            <w:r w:rsidRPr="009E6459">
              <w:rPr>
                <w:rFonts w:ascii="Times New Roman" w:eastAsia="Times New Roman" w:hAnsi="Times New Roman" w:cs="Times New Roman"/>
                <w:sz w:val="24"/>
                <w:szCs w:val="24"/>
              </w:rPr>
              <w:t>Distracting errors in usage, spelling, or punctuation</w:t>
            </w:r>
          </w:p>
        </w:tc>
      </w:tr>
    </w:tbl>
    <w:p w:rsidR="009E6459" w:rsidRPr="009E6459" w:rsidRDefault="009E6459" w:rsidP="009E6459">
      <w:pPr>
        <w:jc w:val="center"/>
        <w:rPr>
          <w:rFonts w:ascii="Times New Roman" w:eastAsia="Times New Roman" w:hAnsi="Times New Roman" w:cs="Times New Roman"/>
          <w:vanish/>
          <w:color w:val="000000"/>
          <w:sz w:val="27"/>
          <w:szCs w:val="27"/>
        </w:rPr>
      </w:pPr>
    </w:p>
    <w:p w:rsidR="00192BA6" w:rsidRDefault="00192BA6">
      <w:bookmarkStart w:id="0" w:name="_GoBack"/>
      <w:bookmarkEnd w:id="0"/>
    </w:p>
    <w:sectPr w:rsidR="00192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59"/>
    <w:rsid w:val="00192BA6"/>
    <w:rsid w:val="009E6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E6459"/>
    <w:pPr>
      <w:spacing w:before="100" w:beforeAutospacing="1" w:after="100" w:afterAutospacing="1"/>
    </w:pPr>
    <w:rPr>
      <w:rFonts w:ascii="Times New Roman" w:eastAsia="Times New Roman" w:hAnsi="Times New Roman" w:cs="Times New Roman"/>
      <w:sz w:val="24"/>
      <w:szCs w:val="24"/>
    </w:rPr>
  </w:style>
  <w:style w:type="paragraph" w:customStyle="1" w:styleId="style2">
    <w:name w:val="style2"/>
    <w:basedOn w:val="Normal"/>
    <w:rsid w:val="009E645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E6459"/>
    <w:rPr>
      <w:b/>
      <w:bCs/>
    </w:rPr>
  </w:style>
  <w:style w:type="character" w:customStyle="1" w:styleId="apple-converted-space">
    <w:name w:val="apple-converted-space"/>
    <w:basedOn w:val="DefaultParagraphFont"/>
    <w:rsid w:val="009E6459"/>
  </w:style>
  <w:style w:type="character" w:styleId="Emphasis">
    <w:name w:val="Emphasis"/>
    <w:basedOn w:val="DefaultParagraphFont"/>
    <w:uiPriority w:val="20"/>
    <w:qFormat/>
    <w:rsid w:val="009E64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E6459"/>
    <w:pPr>
      <w:spacing w:before="100" w:beforeAutospacing="1" w:after="100" w:afterAutospacing="1"/>
    </w:pPr>
    <w:rPr>
      <w:rFonts w:ascii="Times New Roman" w:eastAsia="Times New Roman" w:hAnsi="Times New Roman" w:cs="Times New Roman"/>
      <w:sz w:val="24"/>
      <w:szCs w:val="24"/>
    </w:rPr>
  </w:style>
  <w:style w:type="paragraph" w:customStyle="1" w:styleId="style2">
    <w:name w:val="style2"/>
    <w:basedOn w:val="Normal"/>
    <w:rsid w:val="009E645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E6459"/>
    <w:rPr>
      <w:b/>
      <w:bCs/>
    </w:rPr>
  </w:style>
  <w:style w:type="character" w:customStyle="1" w:styleId="apple-converted-space">
    <w:name w:val="apple-converted-space"/>
    <w:basedOn w:val="DefaultParagraphFont"/>
    <w:rsid w:val="009E6459"/>
  </w:style>
  <w:style w:type="character" w:styleId="Emphasis">
    <w:name w:val="Emphasis"/>
    <w:basedOn w:val="DefaultParagraphFont"/>
    <w:uiPriority w:val="20"/>
    <w:qFormat/>
    <w:rsid w:val="009E6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1</cp:revision>
  <dcterms:created xsi:type="dcterms:W3CDTF">2015-09-28T11:22:00Z</dcterms:created>
  <dcterms:modified xsi:type="dcterms:W3CDTF">2015-09-28T11:24:00Z</dcterms:modified>
</cp:coreProperties>
</file>