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C2" w:rsidRPr="00186AC2" w:rsidRDefault="00186AC2" w:rsidP="00186AC2">
      <w:pPr>
        <w:rPr>
          <w:rFonts w:ascii="Times New Roman" w:hAnsi="Times New Roman" w:cs="Times New Roman"/>
          <w:sz w:val="24"/>
          <w:szCs w:val="24"/>
        </w:rPr>
      </w:pPr>
      <w:r w:rsidRPr="00186AC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186AC2">
        <w:rPr>
          <w:rFonts w:ascii="Times New Roman" w:hAnsi="Times New Roman" w:cs="Times New Roman"/>
          <w:sz w:val="24"/>
          <w:szCs w:val="24"/>
        </w:rPr>
        <w:tab/>
      </w:r>
      <w:r w:rsidRPr="00186AC2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186AC2" w:rsidRPr="00186AC2" w:rsidRDefault="00186AC2" w:rsidP="00186AC2">
      <w:pPr>
        <w:rPr>
          <w:rFonts w:ascii="Times New Roman" w:hAnsi="Times New Roman" w:cs="Times New Roman"/>
          <w:sz w:val="24"/>
          <w:szCs w:val="28"/>
        </w:rPr>
      </w:pPr>
    </w:p>
    <w:p w:rsidR="00186AC2" w:rsidRPr="00186AC2" w:rsidRDefault="00186AC2" w:rsidP="00186A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AC2">
        <w:rPr>
          <w:rFonts w:ascii="Times New Roman" w:hAnsi="Times New Roman" w:cs="Times New Roman"/>
          <w:sz w:val="24"/>
          <w:szCs w:val="24"/>
          <w:u w:val="single"/>
        </w:rPr>
        <w:t>Unit Four, Section One: Britain Leads the Revolution</w:t>
      </w:r>
    </w:p>
    <w:p w:rsidR="00186AC2" w:rsidRPr="00186AC2" w:rsidRDefault="00186AC2" w:rsidP="00186A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6AC2" w:rsidRPr="00186AC2" w:rsidRDefault="00186AC2" w:rsidP="00186AC2">
      <w:pPr>
        <w:rPr>
          <w:rFonts w:ascii="Times New Roman" w:hAnsi="Times New Roman" w:cs="Times New Roman"/>
          <w:sz w:val="24"/>
          <w:szCs w:val="24"/>
        </w:rPr>
      </w:pPr>
      <w:r w:rsidRPr="00186AC2">
        <w:rPr>
          <w:rFonts w:ascii="Times New Roman" w:hAnsi="Times New Roman" w:cs="Times New Roman"/>
          <w:sz w:val="24"/>
          <w:szCs w:val="24"/>
        </w:rPr>
        <w:t>Britain led the Industrial Revolution for six main reasons:</w:t>
      </w:r>
    </w:p>
    <w:p w:rsidR="00186AC2" w:rsidRPr="00186AC2" w:rsidRDefault="00186AC2" w:rsidP="00186AC2">
      <w:pPr>
        <w:rPr>
          <w:rFonts w:ascii="Times New Roman" w:hAnsi="Times New Roman" w:cs="Times New Roman"/>
          <w:sz w:val="24"/>
          <w:szCs w:val="24"/>
        </w:rPr>
      </w:pPr>
    </w:p>
    <w:p w:rsidR="00186AC2" w:rsidRDefault="00186AC2" w:rsidP="009B398E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C2" w:rsidRDefault="00186AC2" w:rsidP="009B398E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C2" w:rsidRDefault="00186AC2" w:rsidP="009B398E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C2" w:rsidRDefault="00186AC2" w:rsidP="009B398E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86AC2" w:rsidRDefault="00186AC2" w:rsidP="009B398E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C2" w:rsidRDefault="00186AC2" w:rsidP="009B398E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C2" w:rsidRDefault="00186AC2" w:rsidP="00186AC2">
      <w:pPr>
        <w:rPr>
          <w:rFonts w:ascii="Times New Roman" w:hAnsi="Times New Roman" w:cs="Times New Roman"/>
          <w:sz w:val="24"/>
          <w:szCs w:val="24"/>
        </w:rPr>
      </w:pPr>
    </w:p>
    <w:p w:rsidR="00186AC2" w:rsidRPr="00186AC2" w:rsidRDefault="00186AC2" w:rsidP="00186AC2">
      <w:pPr>
        <w:rPr>
          <w:rFonts w:ascii="Times New Roman" w:hAnsi="Times New Roman" w:cs="Times New Roman"/>
          <w:sz w:val="24"/>
          <w:szCs w:val="24"/>
        </w:rPr>
      </w:pPr>
    </w:p>
    <w:p w:rsidR="00AC5D41" w:rsidRPr="00186AC2" w:rsidRDefault="009B398E"/>
    <w:sectPr w:rsidR="00AC5D41" w:rsidRPr="00186AC2" w:rsidSect="004801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1723"/>
    <w:multiLevelType w:val="hybridMultilevel"/>
    <w:tmpl w:val="8444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6AC2"/>
    <w:rsid w:val="00186AC2"/>
    <w:rsid w:val="009B3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C2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51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62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32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77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49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13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New England School of Law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2</cp:revision>
  <dcterms:created xsi:type="dcterms:W3CDTF">2013-11-05T16:29:00Z</dcterms:created>
  <dcterms:modified xsi:type="dcterms:W3CDTF">2013-11-12T12:56:00Z</dcterms:modified>
</cp:coreProperties>
</file>